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17th,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West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1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46.68194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-64.01328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2081575" y="3770850"/>
                                      <a:chExt cx="6528850" cy="1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081575" y="3770850"/>
                                        <a:ext cx="6528850" cy="1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081592" y="3770854"/>
                                        <a:ext cx="6528816" cy="18293"/>
                                        <a:chOff x="2081575" y="3770850"/>
                                        <a:chExt cx="6528850" cy="18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081575" y="3770850"/>
                                          <a:ext cx="6528850" cy="1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081592" y="3770854"/>
                                          <a:ext cx="6528816" cy="18293"/>
                                          <a:chOff x="2081575" y="3770850"/>
                                          <a:chExt cx="6528850" cy="18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081575" y="3770850"/>
                                            <a:ext cx="6528850" cy="1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081592" y="3770854"/>
                                            <a:ext cx="6528816" cy="18293"/>
                                            <a:chOff x="0" y="0"/>
                                            <a:chExt cx="6528816" cy="18293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0" y="0"/>
                                              <a:ext cx="6528800" cy="1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0" y="0"/>
                                              <a:ext cx="6528816" cy="18293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8293" w="6528816">
                                                  <a:moveTo>
                                                    <a:pt x="0" y="9147"/>
                                                  </a:moveTo>
                                                  <a:lnTo>
                                                    <a:pt x="6528816" y="914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82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 lim="1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2.2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</w:t>
        <w:tab/>
        <w:tab/>
        <w:t xml:space="preserve">             Bankfull Depth (m): </w:t>
      </w:r>
      <w:r w:rsidDel="00000000" w:rsidR="00000000" w:rsidRPr="00000000">
        <w:rPr>
          <w:rtl w:val="0"/>
        </w:rPr>
        <w:t xml:space="preserve">0.69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2.03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0.76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3.9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3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0.74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45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7.3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90% hardening.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at end of reach 1..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30.48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no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Stream will have a long survey with pictures in spring 2025.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UVbmyUC9CqC5GCLpQuWIawxtA==">CgMxLjA4AHIhMVhhNDgxQXhwcmhhX1R4THp1bTM1X0EzQVBFcjZxZWhR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